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4BD" w:rsidRPr="003F74BD" w:rsidRDefault="003F74BD" w:rsidP="003F74BD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t> </w:t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  <w:t> </w:t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  <w:t>PROGRAMMA INCOMING GIORNATE DEL PINOT NERO</w:t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  <w:t>Un viaggio alla scoperta dei migliori Pinot Nero d‘Italia</w:t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  <w:t> </w:t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  <w:t> </w:t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  <w:t> </w:t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  <w:t> </w:t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  <w:t>Giovedì 28 aprile</w:t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  <w:t> </w:t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  <w:t> </w:t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  <w:t>     Arrivo ad Enga entro sera e check-in presso l’hotel Das Alte Rathaus (www.dasalterathaus.com/it/)</w:t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  <w:t>     Cena di benvenuto con i membri del cda dell‘Associazione Giornate Altoatesine Del Pinot Nero</w:t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  <w:t> </w:t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  <w:t>Venerdì 29 aprile</w:t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  <w:t> </w:t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  <w:t>     Ore 8.30 - shuttle per trasferimento ai Laghetti</w:t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  <w:t>     Ore 9.00 – seminario introduttivo sul Pinot Nero e inizio degustazione</w:t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  <w:t>     Ore 12.00 – trasferimento a Montagna per premiazione e pranzo</w:t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  <w:t>     Ore 14.00 – partenza per i Laghetti e proseguimento degustazione</w:t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  <w:t>     Ore 16.30/17:00 – rientro in hotel e free time</w:t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  <w:t>     Ore 20.30 – cena con il cda dell‘Associazione Giornate Altoatesine Del Pinot Nero</w:t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  <w:t> </w:t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  <w:t>Sabato 30 aprile</w:t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  <w:t> </w:t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  <w:t>     Ore 9.30 – Pinot Noir Experience, passeggiata lungo il sentiero del Pinot Nero con assaggio di alcuni vini partecipanti al concorso presentati dalle cantine</w:t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  <w:t>     Ore 13.00 – pranzo tipico in vigna per chi resta</w:t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  <w:t>     Rientro</w:t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  <w:t>     Ore 16:00 - Degustazione verticale Ignaz Niedrist (facoltativo)</w:t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  <w:t> </w:t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  <w:t> </w:t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  <w:t> </w:t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  <w:t> </w:t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  <w:t> </w:t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  <w:t> </w:t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  <w:t> </w:t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</w:r>
      <w:r w:rsidRPr="003F74BD">
        <w:rPr>
          <w:rFonts w:ascii="Helvetica" w:hAnsi="Helvetica" w:cs="Times New Roman"/>
          <w:color w:val="000000"/>
          <w:sz w:val="18"/>
          <w:szCs w:val="18"/>
          <w:lang w:val="en-US"/>
        </w:rPr>
        <w:br/>
        <w:t> </w:t>
      </w:r>
    </w:p>
    <w:p w:rsidR="003F74BD" w:rsidRPr="003F74BD" w:rsidRDefault="003F74BD" w:rsidP="003F74BD">
      <w:pPr>
        <w:rPr>
          <w:lang w:val="en-US"/>
        </w:rPr>
      </w:pPr>
    </w:p>
    <w:sectPr w:rsidR="003F74BD" w:rsidRPr="003F74BD">
      <w:type w:val="continuous"/>
      <w:pgSz w:w="11910" w:h="16840"/>
      <w:pgMar w:top="400" w:right="520" w:bottom="28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1053" w:hanging="348"/>
      </w:pPr>
      <w:rPr>
        <w:rFonts w:ascii="Arial" w:hAnsi="Arial"/>
        <w:w w:val="131"/>
      </w:rPr>
    </w:lvl>
    <w:lvl w:ilvl="1">
      <w:numFmt w:val="bullet"/>
      <w:lvlText w:val="ï"/>
      <w:lvlJc w:val="left"/>
      <w:pPr>
        <w:ind w:left="2012" w:hanging="348"/>
      </w:pPr>
    </w:lvl>
    <w:lvl w:ilvl="2">
      <w:numFmt w:val="bullet"/>
      <w:lvlText w:val="ï"/>
      <w:lvlJc w:val="left"/>
      <w:pPr>
        <w:ind w:left="2965" w:hanging="348"/>
      </w:pPr>
    </w:lvl>
    <w:lvl w:ilvl="3">
      <w:numFmt w:val="bullet"/>
      <w:lvlText w:val="ï"/>
      <w:lvlJc w:val="left"/>
      <w:pPr>
        <w:ind w:left="3917" w:hanging="348"/>
      </w:pPr>
    </w:lvl>
    <w:lvl w:ilvl="4">
      <w:numFmt w:val="bullet"/>
      <w:lvlText w:val="ï"/>
      <w:lvlJc w:val="left"/>
      <w:pPr>
        <w:ind w:left="4870" w:hanging="348"/>
      </w:pPr>
    </w:lvl>
    <w:lvl w:ilvl="5">
      <w:numFmt w:val="bullet"/>
      <w:lvlText w:val="ï"/>
      <w:lvlJc w:val="left"/>
      <w:pPr>
        <w:ind w:left="5823" w:hanging="348"/>
      </w:pPr>
    </w:lvl>
    <w:lvl w:ilvl="6">
      <w:numFmt w:val="bullet"/>
      <w:lvlText w:val="ï"/>
      <w:lvlJc w:val="left"/>
      <w:pPr>
        <w:ind w:left="6775" w:hanging="348"/>
      </w:pPr>
    </w:lvl>
    <w:lvl w:ilvl="7">
      <w:numFmt w:val="bullet"/>
      <w:lvlText w:val="ï"/>
      <w:lvlJc w:val="left"/>
      <w:pPr>
        <w:ind w:left="7728" w:hanging="348"/>
      </w:pPr>
    </w:lvl>
    <w:lvl w:ilvl="8">
      <w:numFmt w:val="bullet"/>
      <w:lvlText w:val="ï"/>
      <w:lvlJc w:val="left"/>
      <w:pPr>
        <w:ind w:left="8681" w:hanging="34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4BD"/>
    <w:rsid w:val="003F74BD"/>
    <w:rsid w:val="0075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  <w14:defaultImageDpi w14:val="0"/>
  <w15:docId w15:val="{917BC07F-81F5-D14C-BC3B-41298286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1"/>
    <w:qFormat/>
    <w:pPr>
      <w:ind w:left="332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de-DE" w:eastAsia="x-none"/>
    </w:rPr>
  </w:style>
  <w:style w:type="paragraph" w:styleId="Textkrper">
    <w:name w:val="Body Text"/>
    <w:basedOn w:val="Standard"/>
    <w:link w:val="TextkrperZchn"/>
    <w:uiPriority w:val="1"/>
    <w:qFormat/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Arial" w:hAnsi="Arial" w:cs="Arial"/>
      <w:sz w:val="22"/>
      <w:szCs w:val="22"/>
      <w:lang w:val="de-DE" w:eastAsia="x-none"/>
    </w:rPr>
  </w:style>
  <w:style w:type="paragraph" w:styleId="Listenabsatz">
    <w:name w:val="List Paragraph"/>
    <w:basedOn w:val="Standard"/>
    <w:uiPriority w:val="1"/>
    <w:qFormat/>
    <w:pPr>
      <w:ind w:left="1053" w:hanging="361"/>
    </w:pPr>
    <w:rPr>
      <w:sz w:val="24"/>
      <w:szCs w:val="24"/>
    </w:rPr>
  </w:style>
  <w:style w:type="paragraph" w:customStyle="1" w:styleId="TableParagraph">
    <w:name w:val="Table Paragraph"/>
    <w:basedOn w:val="Standard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20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978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monika</dc:creator>
  <cp:keywords/>
  <dc:description/>
  <cp:lastModifiedBy>Microsoft Office User</cp:lastModifiedBy>
  <cp:revision>2</cp:revision>
  <dcterms:created xsi:type="dcterms:W3CDTF">2022-04-08T06:21:00Z</dcterms:created>
  <dcterms:modified xsi:type="dcterms:W3CDTF">2022-04-08T06:21:00Z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MicrosoftÆ Word per Microsoft 365</vt:lpwstr>
  </property>
</Properties>
</file>